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03927183" w:rsidR="006F544C" w:rsidRDefault="006F544C" w:rsidP="006F544C">
      <w:pPr>
        <w:pStyle w:val="Heading1"/>
      </w:pPr>
      <w:r w:rsidRPr="00E035F7">
        <w:t>P</w:t>
      </w:r>
      <w:r>
        <w:t xml:space="preserve">ress Release </w:t>
      </w:r>
      <w:r w:rsidRPr="006F544C">
        <w:rPr>
          <w:bCs/>
        </w:rPr>
        <w:t>|</w:t>
      </w:r>
      <w:r w:rsidRPr="00E035F7">
        <w:t xml:space="preserve"> </w:t>
      </w:r>
      <w:r w:rsidR="002B0007">
        <w:t>9 May 2025</w:t>
      </w:r>
    </w:p>
    <w:p w14:paraId="4EFD0E55" w14:textId="5B4BDA58" w:rsidR="00A6128B" w:rsidRDefault="00092CB6" w:rsidP="00C375C8">
      <w:pPr>
        <w:spacing w:before="120" w:after="240" w:line="276" w:lineRule="auto"/>
        <w:rPr>
          <w:rFonts w:asciiTheme="majorHAnsi" w:eastAsia="Times New Roman" w:hAnsiTheme="majorHAnsi" w:cstheme="majorBidi"/>
          <w:b/>
          <w:bCs/>
          <w:color w:val="2F5496" w:themeColor="accent1" w:themeShade="BF"/>
          <w:sz w:val="40"/>
          <w:szCs w:val="26"/>
          <w:lang w:eastAsia="en-GB"/>
        </w:rPr>
      </w:pPr>
      <w:r>
        <w:rPr>
          <w:rFonts w:asciiTheme="majorHAnsi" w:eastAsia="Times New Roman" w:hAnsiTheme="majorHAnsi" w:cstheme="majorBidi"/>
          <w:b/>
          <w:bCs/>
          <w:color w:val="2F5496" w:themeColor="accent1" w:themeShade="BF"/>
          <w:sz w:val="40"/>
          <w:szCs w:val="26"/>
          <w:lang w:eastAsia="en-GB"/>
        </w:rPr>
        <w:t xml:space="preserve">QEH </w:t>
      </w:r>
      <w:r w:rsidR="001F4CEB">
        <w:rPr>
          <w:rFonts w:asciiTheme="majorHAnsi" w:eastAsia="Times New Roman" w:hAnsiTheme="majorHAnsi" w:cstheme="majorBidi"/>
          <w:b/>
          <w:bCs/>
          <w:color w:val="2F5496" w:themeColor="accent1" w:themeShade="BF"/>
          <w:sz w:val="40"/>
          <w:szCs w:val="26"/>
          <w:lang w:eastAsia="en-GB"/>
        </w:rPr>
        <w:t xml:space="preserve">Dementia Fair makes a difference </w:t>
      </w:r>
    </w:p>
    <w:p w14:paraId="651F0C2D" w14:textId="25D6FF05" w:rsidR="00092CB6" w:rsidRDefault="00092CB6" w:rsidP="00124614">
      <w:pPr>
        <w:spacing w:before="120" w:after="240" w:line="276" w:lineRule="auto"/>
        <w:rPr>
          <w:rFonts w:cstheme="minorHAnsi"/>
          <w:b/>
          <w:bCs/>
          <w:szCs w:val="24"/>
        </w:rPr>
      </w:pPr>
      <w:r>
        <w:rPr>
          <w:rFonts w:cstheme="minorHAnsi"/>
          <w:b/>
          <w:bCs/>
          <w:szCs w:val="24"/>
        </w:rPr>
        <w:t xml:space="preserve">Today (9 May), The QEH welcomed </w:t>
      </w:r>
      <w:r w:rsidRPr="00092CB6">
        <w:rPr>
          <w:rFonts w:cstheme="minorHAnsi"/>
          <w:b/>
          <w:bCs/>
          <w:szCs w:val="24"/>
        </w:rPr>
        <w:t xml:space="preserve">more than </w:t>
      </w:r>
      <w:r w:rsidRPr="002B0007">
        <w:rPr>
          <w:rFonts w:cstheme="minorHAnsi"/>
          <w:b/>
          <w:bCs/>
          <w:szCs w:val="24"/>
        </w:rPr>
        <w:t>90</w:t>
      </w:r>
      <w:r w:rsidRPr="00092CB6">
        <w:rPr>
          <w:rFonts w:cstheme="minorHAnsi"/>
          <w:b/>
          <w:bCs/>
          <w:szCs w:val="24"/>
        </w:rPr>
        <w:t xml:space="preserve"> members of the public at its successful Dementia Fair, held as a key event in the lead-up to Dementia Awareness Week (19–25 May).</w:t>
      </w:r>
    </w:p>
    <w:p w14:paraId="01F314D5" w14:textId="77777777" w:rsidR="00092CB6" w:rsidRPr="00092CB6" w:rsidRDefault="00092CB6" w:rsidP="00092CB6">
      <w:pPr>
        <w:spacing w:before="120" w:after="240" w:line="276" w:lineRule="auto"/>
        <w:rPr>
          <w:rFonts w:cstheme="minorHAnsi"/>
          <w:szCs w:val="24"/>
        </w:rPr>
      </w:pPr>
      <w:r w:rsidRPr="00092CB6">
        <w:rPr>
          <w:rFonts w:cstheme="minorHAnsi"/>
          <w:szCs w:val="24"/>
        </w:rPr>
        <w:t xml:space="preserve">Open to individuals living with dementia, their </w:t>
      </w:r>
      <w:proofErr w:type="spellStart"/>
      <w:r w:rsidRPr="00092CB6">
        <w:rPr>
          <w:rFonts w:cstheme="minorHAnsi"/>
          <w:szCs w:val="24"/>
        </w:rPr>
        <w:t>carers</w:t>
      </w:r>
      <w:proofErr w:type="spellEnd"/>
      <w:r w:rsidRPr="00092CB6">
        <w:rPr>
          <w:rFonts w:cstheme="minorHAnsi"/>
          <w:szCs w:val="24"/>
        </w:rPr>
        <w:t>, families and supporters, the event brought together local healthcare professionals, community services and organisations to provide expert advice and practical support to those affected by dementia.</w:t>
      </w:r>
    </w:p>
    <w:p w14:paraId="6572D1B2" w14:textId="280C6821" w:rsidR="00092CB6" w:rsidRPr="00092CB6" w:rsidRDefault="00092CB6" w:rsidP="00092CB6">
      <w:pPr>
        <w:spacing w:before="120" w:after="240" w:line="276" w:lineRule="auto"/>
        <w:rPr>
          <w:rFonts w:cstheme="minorHAnsi"/>
          <w:szCs w:val="24"/>
        </w:rPr>
      </w:pPr>
      <w:r w:rsidRPr="00092CB6">
        <w:rPr>
          <w:rFonts w:cstheme="minorHAnsi"/>
          <w:szCs w:val="24"/>
        </w:rPr>
        <w:t>The Trust was also honoured to welcome</w:t>
      </w:r>
      <w:r w:rsidR="00F0262E">
        <w:rPr>
          <w:rFonts w:cstheme="minorHAnsi"/>
          <w:szCs w:val="24"/>
        </w:rPr>
        <w:t xml:space="preserve"> Deputy Lieutenant Kathryn </w:t>
      </w:r>
      <w:proofErr w:type="spellStart"/>
      <w:r w:rsidR="00F0262E">
        <w:rPr>
          <w:rFonts w:cstheme="minorHAnsi"/>
          <w:szCs w:val="24"/>
        </w:rPr>
        <w:t>Buscall</w:t>
      </w:r>
      <w:proofErr w:type="spellEnd"/>
      <w:r w:rsidRPr="00092CB6">
        <w:rPr>
          <w:rFonts w:cstheme="minorHAnsi"/>
          <w:szCs w:val="24"/>
        </w:rPr>
        <w:t xml:space="preserve"> as a special guest, recognising the significance of the event in supporting those living with dementia across Norfolk and beyond</w:t>
      </w:r>
      <w:r w:rsidR="00F0262E">
        <w:rPr>
          <w:rFonts w:cstheme="minorHAnsi"/>
          <w:szCs w:val="24"/>
        </w:rPr>
        <w:t>.</w:t>
      </w:r>
      <w:r>
        <w:rPr>
          <w:rFonts w:cstheme="minorHAnsi"/>
          <w:szCs w:val="24"/>
        </w:rPr>
        <w:t xml:space="preserve"> </w:t>
      </w:r>
    </w:p>
    <w:p w14:paraId="4E2F8B90" w14:textId="77777777" w:rsidR="00F0262E" w:rsidRDefault="00092CB6" w:rsidP="00092CB6">
      <w:pPr>
        <w:spacing w:before="120" w:after="240" w:line="276" w:lineRule="auto"/>
        <w:rPr>
          <w:rFonts w:cstheme="minorHAnsi"/>
          <w:szCs w:val="24"/>
        </w:rPr>
      </w:pPr>
      <w:r w:rsidRPr="00092CB6">
        <w:rPr>
          <w:rFonts w:cstheme="minorHAnsi"/>
          <w:szCs w:val="24"/>
        </w:rPr>
        <w:t xml:space="preserve">Attendees benefited from a programme of expert-led talks and workshops covering topics from clinical insights and memory services to policing initiatives and dementia-friendly design in healthcare settings. </w:t>
      </w:r>
    </w:p>
    <w:p w14:paraId="00E37ADA" w14:textId="0830AB7D" w:rsidR="00092CB6" w:rsidRPr="00092CB6" w:rsidRDefault="00092CB6" w:rsidP="00092CB6">
      <w:pPr>
        <w:spacing w:before="120" w:after="240" w:line="276" w:lineRule="auto"/>
        <w:rPr>
          <w:rFonts w:cstheme="minorHAnsi"/>
          <w:szCs w:val="24"/>
        </w:rPr>
      </w:pPr>
      <w:r w:rsidRPr="00092CB6">
        <w:rPr>
          <w:rFonts w:cstheme="minorHAnsi"/>
          <w:szCs w:val="24"/>
        </w:rPr>
        <w:t>A lively marketplace of over a dozen charities and local services</w:t>
      </w:r>
      <w:r>
        <w:rPr>
          <w:rFonts w:cstheme="minorHAnsi"/>
          <w:szCs w:val="24"/>
        </w:rPr>
        <w:t xml:space="preserve"> – </w:t>
      </w:r>
      <w:r w:rsidRPr="00092CB6">
        <w:rPr>
          <w:rFonts w:cstheme="minorHAnsi"/>
          <w:szCs w:val="24"/>
        </w:rPr>
        <w:t>including Age UK, Dementia UK, Alzheimer’s Society, Norfolk Police and Hospital Radio Lynn</w:t>
      </w:r>
      <w:r>
        <w:rPr>
          <w:rFonts w:cstheme="minorHAnsi"/>
          <w:szCs w:val="24"/>
        </w:rPr>
        <w:t xml:space="preserve"> – </w:t>
      </w:r>
      <w:r w:rsidRPr="00092CB6">
        <w:rPr>
          <w:rFonts w:cstheme="minorHAnsi"/>
          <w:szCs w:val="24"/>
        </w:rPr>
        <w:t>offered a valuable opportunity to connect with support networks and discover available resources.</w:t>
      </w:r>
    </w:p>
    <w:p w14:paraId="61567BBE" w14:textId="256296DF" w:rsidR="00092CB6" w:rsidRPr="002B0007" w:rsidRDefault="00092CB6" w:rsidP="00092CB6">
      <w:pPr>
        <w:spacing w:before="120" w:after="240" w:line="276" w:lineRule="auto"/>
        <w:rPr>
          <w:rFonts w:cstheme="minorHAnsi"/>
          <w:szCs w:val="24"/>
        </w:rPr>
      </w:pPr>
      <w:r w:rsidRPr="002B0007">
        <w:rPr>
          <w:rFonts w:cstheme="minorHAnsi"/>
          <w:szCs w:val="24"/>
        </w:rPr>
        <w:t xml:space="preserve">Dr Katie Honney, Consultant Geriatrician and Clinical Lead for dementia care at </w:t>
      </w:r>
      <w:proofErr w:type="gramStart"/>
      <w:r w:rsidRPr="002B0007">
        <w:rPr>
          <w:rFonts w:cstheme="minorHAnsi"/>
          <w:szCs w:val="24"/>
        </w:rPr>
        <w:t>The</w:t>
      </w:r>
      <w:proofErr w:type="gramEnd"/>
      <w:r w:rsidRPr="002B0007">
        <w:rPr>
          <w:rFonts w:cstheme="minorHAnsi"/>
          <w:szCs w:val="24"/>
        </w:rPr>
        <w:t xml:space="preserve"> QEH, said: “We are delighted by the turnout today. Dementia affects a growing number of people in our communities, and events like this are essential in ensuring people feel empowered, informed, and supported. It’s vital that we all understand the impact of dementia not only on individuals but also on their families and carers.”</w:t>
      </w:r>
    </w:p>
    <w:p w14:paraId="4DD600ED" w14:textId="0DAE8CB1" w:rsidR="00092CB6" w:rsidRPr="002B0007" w:rsidRDefault="00092CB6" w:rsidP="00092CB6">
      <w:pPr>
        <w:spacing w:before="120" w:after="240" w:line="276" w:lineRule="auto"/>
        <w:rPr>
          <w:rFonts w:cstheme="minorHAnsi"/>
          <w:szCs w:val="24"/>
        </w:rPr>
      </w:pPr>
      <w:r w:rsidRPr="002B0007">
        <w:rPr>
          <w:rFonts w:cstheme="minorHAnsi"/>
          <w:szCs w:val="24"/>
        </w:rPr>
        <w:t>The event marks a proactive step by The QEH in raising awareness and strengthening community support ahead of Dementia Awareness Week</w:t>
      </w:r>
      <w:r w:rsidR="009D159B" w:rsidRPr="002B0007">
        <w:rPr>
          <w:rFonts w:cstheme="minorHAnsi"/>
          <w:szCs w:val="24"/>
        </w:rPr>
        <w:t xml:space="preserve"> (19-25 May)</w:t>
      </w:r>
      <w:r w:rsidRPr="002B0007">
        <w:rPr>
          <w:rFonts w:cstheme="minorHAnsi"/>
          <w:szCs w:val="24"/>
        </w:rPr>
        <w:t>.</w:t>
      </w:r>
    </w:p>
    <w:p w14:paraId="1F2F84EA" w14:textId="48A11FA3" w:rsidR="00092CB6" w:rsidRPr="00092CB6" w:rsidRDefault="00092CB6" w:rsidP="00092CB6">
      <w:pPr>
        <w:spacing w:before="120" w:after="240" w:line="276" w:lineRule="auto"/>
        <w:rPr>
          <w:rFonts w:cstheme="minorHAnsi"/>
          <w:szCs w:val="24"/>
        </w:rPr>
      </w:pPr>
      <w:r w:rsidRPr="002B0007">
        <w:rPr>
          <w:rFonts w:cstheme="minorHAnsi"/>
          <w:szCs w:val="24"/>
        </w:rPr>
        <w:t xml:space="preserve">Alice Webster, CEO at </w:t>
      </w:r>
      <w:proofErr w:type="gramStart"/>
      <w:r w:rsidRPr="002B0007">
        <w:rPr>
          <w:rFonts w:cstheme="minorHAnsi"/>
          <w:szCs w:val="24"/>
        </w:rPr>
        <w:t>The</w:t>
      </w:r>
      <w:proofErr w:type="gramEnd"/>
      <w:r w:rsidRPr="002B0007">
        <w:rPr>
          <w:rFonts w:cstheme="minorHAnsi"/>
          <w:szCs w:val="24"/>
        </w:rPr>
        <w:t xml:space="preserve"> QEH, added: “At The</w:t>
      </w:r>
      <w:r w:rsidRPr="00092CB6">
        <w:rPr>
          <w:rFonts w:cstheme="minorHAnsi"/>
          <w:szCs w:val="24"/>
        </w:rPr>
        <w:t xml:space="preserve"> QEH, we are committed to being a dementia-friendly organisation and providing compassionate, expert care to everyone </w:t>
      </w:r>
      <w:r w:rsidRPr="00092CB6">
        <w:rPr>
          <w:rFonts w:cstheme="minorHAnsi"/>
          <w:szCs w:val="24"/>
        </w:rPr>
        <w:lastRenderedPageBreak/>
        <w:t>affected by this condition. Today’s event was a wonderful example of what can be achieved when healthcare and community services come together to support and inform. A heartfelt thank you to all our speakers, stallholders and guests who made the day so special.”</w:t>
      </w:r>
    </w:p>
    <w:p w14:paraId="6677CD84" w14:textId="2045B3DC" w:rsidR="00124614" w:rsidRPr="00124614" w:rsidRDefault="00D15FB3" w:rsidP="00124614">
      <w:pPr>
        <w:spacing w:before="120" w:after="240" w:line="276" w:lineRule="auto"/>
        <w:rPr>
          <w:rFonts w:cstheme="minorHAnsi"/>
          <w:vanish/>
          <w:szCs w:val="24"/>
        </w:rPr>
      </w:pPr>
      <w:r w:rsidRPr="00D15FB3">
        <w:rPr>
          <w:rFonts w:cstheme="minorHAnsi"/>
          <w:b/>
          <w:bCs/>
          <w:szCs w:val="24"/>
        </w:rPr>
        <w:t>End</w:t>
      </w:r>
      <w:r w:rsidR="00092CB6">
        <w:rPr>
          <w:rFonts w:cstheme="minorHAnsi"/>
          <w:b/>
          <w:bCs/>
          <w:szCs w:val="24"/>
        </w:rPr>
        <w:t xml:space="preserve">. </w:t>
      </w:r>
      <w:r w:rsidR="00124614" w:rsidRPr="00124614">
        <w:rPr>
          <w:rFonts w:cstheme="minorHAnsi"/>
          <w:vanish/>
          <w:szCs w:val="24"/>
        </w:rPr>
        <w:t>Top of Form</w:t>
      </w:r>
    </w:p>
    <w:p w14:paraId="398CF925" w14:textId="40FD250F" w:rsidR="003A5973" w:rsidRPr="00480D03" w:rsidRDefault="003A5973" w:rsidP="00816F54">
      <w:pPr>
        <w:spacing w:before="120" w:after="240" w:line="276" w:lineRule="auto"/>
        <w:rPr>
          <w:rFonts w:cstheme="minorHAnsi"/>
          <w:b/>
          <w:bCs/>
          <w:szCs w:val="24"/>
        </w:rPr>
      </w:pPr>
      <w:r w:rsidRPr="00480D03">
        <w:rPr>
          <w:rFonts w:cstheme="minorHAnsi"/>
          <w:b/>
          <w:bCs/>
          <w:szCs w:val="24"/>
        </w:rPr>
        <w:t xml:space="preserve">Notes to </w:t>
      </w:r>
      <w:proofErr w:type="gramStart"/>
      <w:r w:rsidRPr="00480D03">
        <w:rPr>
          <w:rFonts w:cstheme="minorHAnsi"/>
          <w:b/>
          <w:bCs/>
          <w:szCs w:val="24"/>
        </w:rPr>
        <w:t>editors;</w:t>
      </w:r>
      <w:proofErr w:type="gramEnd"/>
    </w:p>
    <w:p w14:paraId="09895C29" w14:textId="77777777" w:rsidR="00DE160D" w:rsidRPr="0072097E" w:rsidRDefault="00DE160D" w:rsidP="00DE160D">
      <w:pPr>
        <w:spacing w:before="120" w:after="240" w:line="240" w:lineRule="auto"/>
        <w:rPr>
          <w:rFonts w:asciiTheme="majorHAnsi" w:hAnsiTheme="majorHAnsi" w:cstheme="majorHAnsi"/>
          <w:szCs w:val="24"/>
        </w:rPr>
      </w:pPr>
      <w:r>
        <w:rPr>
          <w:rFonts w:asciiTheme="majorHAnsi" w:hAnsiTheme="majorHAnsi" w:cstheme="majorHAnsi"/>
          <w:szCs w:val="24"/>
        </w:rPr>
        <w:t xml:space="preserve">If you would like to raise funds for good causes or help an appeal at The Queen Elizabeth Hospital, please </w:t>
      </w:r>
      <w:proofErr w:type="gramStart"/>
      <w:r>
        <w:rPr>
          <w:rFonts w:asciiTheme="majorHAnsi" w:hAnsiTheme="majorHAnsi" w:cstheme="majorHAnsi"/>
          <w:szCs w:val="24"/>
        </w:rPr>
        <w:t>take a look</w:t>
      </w:r>
      <w:proofErr w:type="gramEnd"/>
      <w:r>
        <w:rPr>
          <w:rFonts w:asciiTheme="majorHAnsi" w:hAnsiTheme="majorHAnsi" w:cstheme="majorHAnsi"/>
          <w:szCs w:val="24"/>
        </w:rPr>
        <w:t xml:space="preserve"> at our website </w:t>
      </w:r>
      <w:hyperlink r:id="rId8" w:history="1">
        <w:r w:rsidRPr="00036224">
          <w:rPr>
            <w:rStyle w:val="Hyperlink"/>
            <w:rFonts w:asciiTheme="majorHAnsi" w:hAnsiTheme="majorHAnsi" w:cstheme="majorHAnsi"/>
            <w:szCs w:val="24"/>
          </w:rPr>
          <w:t>www.qehklcharity.co.uk</w:t>
        </w:r>
      </w:hyperlink>
      <w:r>
        <w:rPr>
          <w:rFonts w:asciiTheme="majorHAnsi" w:hAnsiTheme="majorHAnsi" w:cstheme="majorHAnsi"/>
          <w:szCs w:val="24"/>
        </w:rPr>
        <w:t>. Alternatively, please</w:t>
      </w:r>
      <w:r w:rsidRPr="00997E9E">
        <w:rPr>
          <w:rFonts w:asciiTheme="majorHAnsi" w:hAnsiTheme="majorHAnsi" w:cstheme="majorHAnsi"/>
          <w:szCs w:val="24"/>
        </w:rPr>
        <w:t xml:space="preserve"> </w:t>
      </w:r>
      <w:r>
        <w:rPr>
          <w:rFonts w:asciiTheme="majorHAnsi" w:hAnsiTheme="majorHAnsi" w:cstheme="majorHAnsi"/>
          <w:szCs w:val="24"/>
        </w:rPr>
        <w:t xml:space="preserve">email our Charity team at </w:t>
      </w:r>
      <w:hyperlink r:id="rId9" w:history="1">
        <w:r w:rsidRPr="00097CF6">
          <w:rPr>
            <w:rStyle w:val="Hyperlink"/>
            <w:rFonts w:asciiTheme="majorHAnsi" w:hAnsiTheme="majorHAnsi" w:cstheme="majorHAnsi"/>
            <w:szCs w:val="24"/>
          </w:rPr>
          <w:t>Charity@qehkl.nhs.uk</w:t>
        </w:r>
      </w:hyperlink>
      <w:r>
        <w:rPr>
          <w:rFonts w:asciiTheme="majorHAnsi" w:hAnsiTheme="majorHAnsi" w:cstheme="majorHAnsi"/>
          <w:szCs w:val="24"/>
        </w:rPr>
        <w:t xml:space="preserve"> or call 01553 613309.</w:t>
      </w:r>
    </w:p>
    <w:p w14:paraId="2BE3C14A" w14:textId="214941D1" w:rsidR="007F1AE3" w:rsidRPr="00480D03" w:rsidRDefault="00C422D7" w:rsidP="00816F54">
      <w:pPr>
        <w:spacing w:before="120" w:after="240" w:line="276" w:lineRule="auto"/>
        <w:rPr>
          <w:rFonts w:cstheme="minorHAnsi"/>
          <w:szCs w:val="24"/>
        </w:rPr>
      </w:pPr>
      <w:r w:rsidRPr="00480D03">
        <w:rPr>
          <w:rFonts w:cstheme="minorHAnsi"/>
          <w:szCs w:val="24"/>
        </w:rPr>
        <w:t xml:space="preserve">For </w:t>
      </w:r>
      <w:r w:rsidR="00F713EA" w:rsidRPr="00480D03">
        <w:rPr>
          <w:rFonts w:cstheme="minorHAnsi"/>
          <w:szCs w:val="24"/>
        </w:rPr>
        <w:t xml:space="preserve">media </w:t>
      </w:r>
      <w:r w:rsidR="007402A2" w:rsidRPr="007402A2">
        <w:rPr>
          <w:rFonts w:cstheme="minorHAnsi"/>
          <w:szCs w:val="24"/>
        </w:rPr>
        <w:t>enquiries</w:t>
      </w:r>
      <w:r w:rsidR="00F713EA" w:rsidRPr="00480D03">
        <w:rPr>
          <w:rFonts w:cstheme="minorHAnsi"/>
          <w:szCs w:val="24"/>
        </w:rPr>
        <w:t xml:space="preserve"> only</w:t>
      </w:r>
      <w:r w:rsidRPr="00480D03">
        <w:rPr>
          <w:rFonts w:cstheme="minorHAnsi"/>
          <w:szCs w:val="24"/>
        </w:rPr>
        <w:t xml:space="preserve">, please contact Communications </w:t>
      </w:r>
      <w:r w:rsidR="00D34FC6" w:rsidRPr="00480D03">
        <w:rPr>
          <w:rFonts w:cstheme="minorHAnsi"/>
          <w:szCs w:val="24"/>
        </w:rPr>
        <w:t>Team</w:t>
      </w:r>
      <w:r w:rsidRPr="00480D03">
        <w:rPr>
          <w:rFonts w:cstheme="minorHAnsi"/>
          <w:szCs w:val="24"/>
        </w:rPr>
        <w:t xml:space="preserve">, </w:t>
      </w:r>
      <w:hyperlink r:id="rId10" w:history="1">
        <w:r w:rsidR="00D34FC6" w:rsidRPr="00480D03">
          <w:rPr>
            <w:rStyle w:val="Hyperlink"/>
            <w:rFonts w:cstheme="minorHAnsi"/>
            <w:szCs w:val="24"/>
          </w:rPr>
          <w:t>media.enquiries@qehkl.nhs.uk</w:t>
        </w:r>
      </w:hyperlink>
      <w:r w:rsidR="00D34FC6" w:rsidRPr="00480D03">
        <w:rPr>
          <w:rFonts w:cstheme="minorHAnsi"/>
          <w:szCs w:val="24"/>
        </w:rPr>
        <w:t xml:space="preserve"> </w:t>
      </w:r>
      <w:r w:rsidRPr="00480D03">
        <w:rPr>
          <w:rFonts w:cstheme="minorHAnsi"/>
          <w:szCs w:val="24"/>
        </w:rPr>
        <w:t>or 01553 613216.</w:t>
      </w:r>
    </w:p>
    <w:p w14:paraId="4CFE41BA" w14:textId="6FB5E72A" w:rsidR="00F713EA" w:rsidRDefault="00F713EA" w:rsidP="00816F54">
      <w:pPr>
        <w:spacing w:before="120" w:after="240" w:line="276" w:lineRule="auto"/>
        <w:rPr>
          <w:rFonts w:cstheme="minorHAnsi"/>
          <w:szCs w:val="24"/>
        </w:rPr>
      </w:pPr>
      <w:r w:rsidRPr="00480D03">
        <w:rPr>
          <w:rFonts w:cstheme="minorHAnsi"/>
          <w:szCs w:val="24"/>
        </w:rPr>
        <w:t>For all other enquiries, please contact QEH Switchboard on 01553 613613.</w:t>
      </w:r>
    </w:p>
    <w:p w14:paraId="416F09AD" w14:textId="729E6A2B" w:rsidR="00BD71AB" w:rsidRPr="00480D03" w:rsidRDefault="00BD71AB" w:rsidP="00816F54">
      <w:pPr>
        <w:spacing w:before="120" w:after="240" w:line="276" w:lineRule="auto"/>
        <w:rPr>
          <w:rFonts w:cstheme="minorHAnsi"/>
          <w:szCs w:val="24"/>
        </w:rPr>
      </w:pPr>
      <w:r w:rsidRPr="00DB60B4">
        <w:rPr>
          <w:rFonts w:cstheme="minorHAnsi"/>
          <w:b/>
          <w:bCs/>
          <w:szCs w:val="24"/>
        </w:rPr>
        <w:t>About QEHKL Charity:</w:t>
      </w:r>
      <w:r w:rsidRPr="00DB60B4">
        <w:rPr>
          <w:rFonts w:cstheme="minorHAnsi"/>
          <w:szCs w:val="24"/>
        </w:rPr>
        <w:t> QEHKL Charity plays a vital role in supporting The Queen Elizabeth Hospital in King’s Lynn. The charity raises funds for medical equipment, research, services, and facilities that directly benefit patients and their families. With its support, QEHKL can provide high-quality care, expand services, and improve the hospital experience for those in need</w:t>
      </w:r>
      <w:r>
        <w:rPr>
          <w:rFonts w:cstheme="minorHAnsi"/>
          <w:szCs w:val="24"/>
        </w:rPr>
        <w:t>.</w:t>
      </w:r>
    </w:p>
    <w:sectPr w:rsidR="00BD71AB" w:rsidRPr="00480D03" w:rsidSect="00D37594">
      <w:headerReference w:type="default" r:id="rId11"/>
      <w:footerReference w:type="even" r:id="rId12"/>
      <w:footerReference w:type="default" r:id="rId13"/>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605A1" w14:textId="77777777" w:rsidR="00137958" w:rsidRDefault="00137958" w:rsidP="007F1AE3">
      <w:pPr>
        <w:spacing w:after="0" w:line="240" w:lineRule="auto"/>
      </w:pPr>
      <w:r>
        <w:separator/>
      </w:r>
    </w:p>
  </w:endnote>
  <w:endnote w:type="continuationSeparator" w:id="0">
    <w:p w14:paraId="29F75AFA" w14:textId="77777777" w:rsidR="00137958" w:rsidRDefault="00137958"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953EC" w14:textId="77777777" w:rsidR="00137958" w:rsidRDefault="00137958" w:rsidP="007F1AE3">
      <w:pPr>
        <w:spacing w:after="0" w:line="240" w:lineRule="auto"/>
      </w:pPr>
      <w:r>
        <w:separator/>
      </w:r>
    </w:p>
  </w:footnote>
  <w:footnote w:type="continuationSeparator" w:id="0">
    <w:p w14:paraId="75613847" w14:textId="77777777" w:rsidR="00137958" w:rsidRDefault="00137958"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6B91D63" w:rsidR="007F1AE3" w:rsidRDefault="001214E6" w:rsidP="006F544C">
    <w:r>
      <w:rPr>
        <w:noProof/>
        <w:lang w:eastAsia="en-GB"/>
      </w:rPr>
      <w:drawing>
        <wp:anchor distT="0" distB="0" distL="114300" distR="114300" simplePos="0" relativeHeight="251658752" behindDoc="1" locked="0" layoutInCell="1" allowOverlap="1" wp14:anchorId="36A94FA8" wp14:editId="384C8990">
          <wp:simplePos x="0" y="0"/>
          <wp:positionH relativeFrom="margin">
            <wp:posOffset>1889760</wp:posOffset>
          </wp:positionH>
          <wp:positionV relativeFrom="paragraph">
            <wp:posOffset>-62865</wp:posOffset>
          </wp:positionV>
          <wp:extent cx="2332800" cy="1346400"/>
          <wp:effectExtent l="0" t="0" r="0" b="0"/>
          <wp:wrapTight wrapText="bothSides">
            <wp:wrapPolygon edited="0">
              <wp:start x="7233" y="2751"/>
              <wp:lineTo x="4940" y="4585"/>
              <wp:lineTo x="2646" y="7336"/>
              <wp:lineTo x="2470" y="9475"/>
              <wp:lineTo x="2470" y="15894"/>
              <wp:lineTo x="6175" y="17728"/>
              <wp:lineTo x="12173" y="18340"/>
              <wp:lineTo x="14290" y="18340"/>
              <wp:lineTo x="18701" y="17423"/>
              <wp:lineTo x="19054" y="14060"/>
              <wp:lineTo x="16760" y="13143"/>
              <wp:lineTo x="17995" y="9475"/>
              <wp:lineTo x="18172" y="7642"/>
              <wp:lineTo x="8468" y="2751"/>
              <wp:lineTo x="7233" y="2751"/>
            </wp:wrapPolygon>
          </wp:wrapTight>
          <wp:docPr id="1"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32800" cy="1346400"/>
                  </a:xfrm>
                  <a:prstGeom prst="rect">
                    <a:avLst/>
                  </a:prstGeom>
                </pic:spPr>
              </pic:pic>
            </a:graphicData>
          </a:graphic>
          <wp14:sizeRelH relativeFrom="margin">
            <wp14:pctWidth>0</wp14:pctWidth>
          </wp14:sizeRelH>
          <wp14:sizeRelV relativeFrom="margin">
            <wp14:pctHeight>0</wp14:pctHeight>
          </wp14:sizeRelV>
        </wp:anchor>
      </w:drawing>
    </w:r>
    <w:r w:rsidR="007F1AE3">
      <w:rPr>
        <w:noProof/>
        <w:lang w:eastAsia="en-GB"/>
      </w:rPr>
      <w:drawing>
        <wp:anchor distT="0" distB="0" distL="114300" distR="114300" simplePos="0" relativeHeight="251657728"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2">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E2CB0"/>
    <w:multiLevelType w:val="multilevel"/>
    <w:tmpl w:val="0B54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B413DA"/>
    <w:multiLevelType w:val="multilevel"/>
    <w:tmpl w:val="A18AB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5"/>
  </w:num>
  <w:num w:numId="2" w16cid:durableId="1612937502">
    <w:abstractNumId w:val="3"/>
  </w:num>
  <w:num w:numId="3" w16cid:durableId="1392197730">
    <w:abstractNumId w:val="4"/>
  </w:num>
  <w:num w:numId="4" w16cid:durableId="1921134928">
    <w:abstractNumId w:val="2"/>
  </w:num>
  <w:num w:numId="5" w16cid:durableId="981228129">
    <w:abstractNumId w:val="1"/>
  </w:num>
  <w:num w:numId="6" w16cid:durableId="230234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92CB6"/>
    <w:rsid w:val="000E52C5"/>
    <w:rsid w:val="000F4027"/>
    <w:rsid w:val="001164E6"/>
    <w:rsid w:val="001214E6"/>
    <w:rsid w:val="00124614"/>
    <w:rsid w:val="00137958"/>
    <w:rsid w:val="00142CCD"/>
    <w:rsid w:val="001F4CEB"/>
    <w:rsid w:val="002347F1"/>
    <w:rsid w:val="002515C8"/>
    <w:rsid w:val="0029619D"/>
    <w:rsid w:val="002B0007"/>
    <w:rsid w:val="002D2F2C"/>
    <w:rsid w:val="003431C2"/>
    <w:rsid w:val="00372B36"/>
    <w:rsid w:val="003A5973"/>
    <w:rsid w:val="00480D03"/>
    <w:rsid w:val="004A14C6"/>
    <w:rsid w:val="004F47CF"/>
    <w:rsid w:val="00502863"/>
    <w:rsid w:val="00504C11"/>
    <w:rsid w:val="005064C8"/>
    <w:rsid w:val="00517F48"/>
    <w:rsid w:val="005D2E8E"/>
    <w:rsid w:val="005D61F7"/>
    <w:rsid w:val="00616607"/>
    <w:rsid w:val="006C0B1F"/>
    <w:rsid w:val="006E7174"/>
    <w:rsid w:val="006F544C"/>
    <w:rsid w:val="007021B4"/>
    <w:rsid w:val="007402A2"/>
    <w:rsid w:val="007943D6"/>
    <w:rsid w:val="007F1AE3"/>
    <w:rsid w:val="00811D8E"/>
    <w:rsid w:val="00816F54"/>
    <w:rsid w:val="008A5785"/>
    <w:rsid w:val="008A70AE"/>
    <w:rsid w:val="008B225C"/>
    <w:rsid w:val="008F5E04"/>
    <w:rsid w:val="009044F3"/>
    <w:rsid w:val="009147D5"/>
    <w:rsid w:val="00924188"/>
    <w:rsid w:val="009612C8"/>
    <w:rsid w:val="0096206A"/>
    <w:rsid w:val="00977CB7"/>
    <w:rsid w:val="009D159B"/>
    <w:rsid w:val="009E63D5"/>
    <w:rsid w:val="00A03159"/>
    <w:rsid w:val="00A15D48"/>
    <w:rsid w:val="00A4569D"/>
    <w:rsid w:val="00A6128B"/>
    <w:rsid w:val="00BA2126"/>
    <w:rsid w:val="00BD71AB"/>
    <w:rsid w:val="00C375C8"/>
    <w:rsid w:val="00C422D7"/>
    <w:rsid w:val="00D15E09"/>
    <w:rsid w:val="00D15FB3"/>
    <w:rsid w:val="00D34FC6"/>
    <w:rsid w:val="00D37594"/>
    <w:rsid w:val="00D45B6A"/>
    <w:rsid w:val="00D6571B"/>
    <w:rsid w:val="00D85228"/>
    <w:rsid w:val="00DE160D"/>
    <w:rsid w:val="00E11B80"/>
    <w:rsid w:val="00E263A8"/>
    <w:rsid w:val="00E71CAD"/>
    <w:rsid w:val="00F0262E"/>
    <w:rsid w:val="00F10C62"/>
    <w:rsid w:val="00F11299"/>
    <w:rsid w:val="00F27C9D"/>
    <w:rsid w:val="00F27DB1"/>
    <w:rsid w:val="00F463C9"/>
    <w:rsid w:val="00F53DD0"/>
    <w:rsid w:val="00F713EA"/>
    <w:rsid w:val="00FC14D8"/>
    <w:rsid w:val="00FC31BA"/>
    <w:rsid w:val="00FE1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paragraph" w:styleId="Heading6">
    <w:name w:val="heading 6"/>
    <w:basedOn w:val="Normal"/>
    <w:next w:val="Normal"/>
    <w:link w:val="Heading6Char"/>
    <w:uiPriority w:val="9"/>
    <w:semiHidden/>
    <w:unhideWhenUsed/>
    <w:qFormat/>
    <w:rsid w:val="00124614"/>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customStyle="1" w:styleId="Heading6Char">
    <w:name w:val="Heading 6 Char"/>
    <w:basedOn w:val="DefaultParagraphFont"/>
    <w:link w:val="Heading6"/>
    <w:uiPriority w:val="9"/>
    <w:semiHidden/>
    <w:rsid w:val="00124614"/>
    <w:rPr>
      <w:rFonts w:asciiTheme="majorHAnsi" w:eastAsiaTheme="majorEastAsia" w:hAnsiTheme="majorHAnsi" w:cstheme="majorBidi"/>
      <w:color w:val="1F3763" w:themeColor="accent1" w:themeShade="7F"/>
      <w:szCs w:val="22"/>
    </w:rPr>
  </w:style>
  <w:style w:type="paragraph" w:styleId="Revision">
    <w:name w:val="Revision"/>
    <w:hidden/>
    <w:uiPriority w:val="99"/>
    <w:semiHidden/>
    <w:rsid w:val="001F4CEB"/>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444350859">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1866358383">
      <w:bodyDiv w:val="1"/>
      <w:marLeft w:val="0"/>
      <w:marRight w:val="0"/>
      <w:marTop w:val="0"/>
      <w:marBottom w:val="0"/>
      <w:divBdr>
        <w:top w:val="none" w:sz="0" w:space="0" w:color="auto"/>
        <w:left w:val="none" w:sz="0" w:space="0" w:color="auto"/>
        <w:bottom w:val="none" w:sz="0" w:space="0" w:color="auto"/>
        <w:right w:val="none" w:sz="0" w:space="0" w:color="auto"/>
      </w:divBdr>
      <w:divsChild>
        <w:div w:id="1229337552">
          <w:marLeft w:val="0"/>
          <w:marRight w:val="0"/>
          <w:marTop w:val="0"/>
          <w:marBottom w:val="0"/>
          <w:divBdr>
            <w:top w:val="none" w:sz="0" w:space="0" w:color="auto"/>
            <w:left w:val="none" w:sz="0" w:space="0" w:color="auto"/>
            <w:bottom w:val="none" w:sz="0" w:space="0" w:color="auto"/>
            <w:right w:val="none" w:sz="0" w:space="0" w:color="auto"/>
          </w:divBdr>
          <w:divsChild>
            <w:div w:id="462116111">
              <w:marLeft w:val="0"/>
              <w:marRight w:val="0"/>
              <w:marTop w:val="0"/>
              <w:marBottom w:val="0"/>
              <w:divBdr>
                <w:top w:val="none" w:sz="0" w:space="0" w:color="auto"/>
                <w:left w:val="none" w:sz="0" w:space="0" w:color="auto"/>
                <w:bottom w:val="none" w:sz="0" w:space="0" w:color="auto"/>
                <w:right w:val="none" w:sz="0" w:space="0" w:color="auto"/>
              </w:divBdr>
              <w:divsChild>
                <w:div w:id="1000698365">
                  <w:marLeft w:val="0"/>
                  <w:marRight w:val="0"/>
                  <w:marTop w:val="0"/>
                  <w:marBottom w:val="0"/>
                  <w:divBdr>
                    <w:top w:val="none" w:sz="0" w:space="0" w:color="auto"/>
                    <w:left w:val="none" w:sz="0" w:space="0" w:color="auto"/>
                    <w:bottom w:val="none" w:sz="0" w:space="0" w:color="auto"/>
                    <w:right w:val="none" w:sz="0" w:space="0" w:color="auto"/>
                  </w:divBdr>
                  <w:divsChild>
                    <w:div w:id="484005435">
                      <w:marLeft w:val="0"/>
                      <w:marRight w:val="0"/>
                      <w:marTop w:val="0"/>
                      <w:marBottom w:val="0"/>
                      <w:divBdr>
                        <w:top w:val="none" w:sz="0" w:space="0" w:color="auto"/>
                        <w:left w:val="none" w:sz="0" w:space="0" w:color="auto"/>
                        <w:bottom w:val="none" w:sz="0" w:space="0" w:color="auto"/>
                        <w:right w:val="none" w:sz="0" w:space="0" w:color="auto"/>
                      </w:divBdr>
                      <w:divsChild>
                        <w:div w:id="956178104">
                          <w:marLeft w:val="0"/>
                          <w:marRight w:val="0"/>
                          <w:marTop w:val="0"/>
                          <w:marBottom w:val="0"/>
                          <w:divBdr>
                            <w:top w:val="none" w:sz="0" w:space="0" w:color="auto"/>
                            <w:left w:val="none" w:sz="0" w:space="0" w:color="auto"/>
                            <w:bottom w:val="none" w:sz="0" w:space="0" w:color="auto"/>
                            <w:right w:val="none" w:sz="0" w:space="0" w:color="auto"/>
                          </w:divBdr>
                          <w:divsChild>
                            <w:div w:id="529614789">
                              <w:marLeft w:val="0"/>
                              <w:marRight w:val="0"/>
                              <w:marTop w:val="0"/>
                              <w:marBottom w:val="0"/>
                              <w:divBdr>
                                <w:top w:val="none" w:sz="0" w:space="0" w:color="auto"/>
                                <w:left w:val="none" w:sz="0" w:space="0" w:color="auto"/>
                                <w:bottom w:val="none" w:sz="0" w:space="0" w:color="auto"/>
                                <w:right w:val="none" w:sz="0" w:space="0" w:color="auto"/>
                              </w:divBdr>
                              <w:divsChild>
                                <w:div w:id="205145500">
                                  <w:marLeft w:val="0"/>
                                  <w:marRight w:val="0"/>
                                  <w:marTop w:val="0"/>
                                  <w:marBottom w:val="0"/>
                                  <w:divBdr>
                                    <w:top w:val="none" w:sz="0" w:space="0" w:color="auto"/>
                                    <w:left w:val="none" w:sz="0" w:space="0" w:color="auto"/>
                                    <w:bottom w:val="none" w:sz="0" w:space="0" w:color="auto"/>
                                    <w:right w:val="none" w:sz="0" w:space="0" w:color="auto"/>
                                  </w:divBdr>
                                  <w:divsChild>
                                    <w:div w:id="1724332867">
                                      <w:marLeft w:val="0"/>
                                      <w:marRight w:val="0"/>
                                      <w:marTop w:val="0"/>
                                      <w:marBottom w:val="0"/>
                                      <w:divBdr>
                                        <w:top w:val="none" w:sz="0" w:space="0" w:color="auto"/>
                                        <w:left w:val="none" w:sz="0" w:space="0" w:color="auto"/>
                                        <w:bottom w:val="none" w:sz="0" w:space="0" w:color="auto"/>
                                        <w:right w:val="none" w:sz="0" w:space="0" w:color="auto"/>
                                      </w:divBdr>
                                      <w:divsChild>
                                        <w:div w:id="425229086">
                                          <w:marLeft w:val="0"/>
                                          <w:marRight w:val="0"/>
                                          <w:marTop w:val="0"/>
                                          <w:marBottom w:val="0"/>
                                          <w:divBdr>
                                            <w:top w:val="none" w:sz="0" w:space="0" w:color="auto"/>
                                            <w:left w:val="none" w:sz="0" w:space="0" w:color="auto"/>
                                            <w:bottom w:val="none" w:sz="0" w:space="0" w:color="auto"/>
                                            <w:right w:val="none" w:sz="0" w:space="0" w:color="auto"/>
                                          </w:divBdr>
                                          <w:divsChild>
                                            <w:div w:id="2038239474">
                                              <w:marLeft w:val="0"/>
                                              <w:marRight w:val="0"/>
                                              <w:marTop w:val="0"/>
                                              <w:marBottom w:val="0"/>
                                              <w:divBdr>
                                                <w:top w:val="none" w:sz="0" w:space="0" w:color="auto"/>
                                                <w:left w:val="none" w:sz="0" w:space="0" w:color="auto"/>
                                                <w:bottom w:val="none" w:sz="0" w:space="0" w:color="auto"/>
                                                <w:right w:val="none" w:sz="0" w:space="0" w:color="auto"/>
                                              </w:divBdr>
                                              <w:divsChild>
                                                <w:div w:id="1429884830">
                                                  <w:marLeft w:val="0"/>
                                                  <w:marRight w:val="0"/>
                                                  <w:marTop w:val="0"/>
                                                  <w:marBottom w:val="0"/>
                                                  <w:divBdr>
                                                    <w:top w:val="none" w:sz="0" w:space="0" w:color="auto"/>
                                                    <w:left w:val="none" w:sz="0" w:space="0" w:color="auto"/>
                                                    <w:bottom w:val="none" w:sz="0" w:space="0" w:color="auto"/>
                                                    <w:right w:val="none" w:sz="0" w:space="0" w:color="auto"/>
                                                  </w:divBdr>
                                                  <w:divsChild>
                                                    <w:div w:id="563611627">
                                                      <w:marLeft w:val="0"/>
                                                      <w:marRight w:val="0"/>
                                                      <w:marTop w:val="0"/>
                                                      <w:marBottom w:val="0"/>
                                                      <w:divBdr>
                                                        <w:top w:val="none" w:sz="0" w:space="0" w:color="auto"/>
                                                        <w:left w:val="none" w:sz="0" w:space="0" w:color="auto"/>
                                                        <w:bottom w:val="none" w:sz="0" w:space="0" w:color="auto"/>
                                                        <w:right w:val="none" w:sz="0" w:space="0" w:color="auto"/>
                                                      </w:divBdr>
                                                      <w:divsChild>
                                                        <w:div w:id="1947810290">
                                                          <w:marLeft w:val="0"/>
                                                          <w:marRight w:val="0"/>
                                                          <w:marTop w:val="0"/>
                                                          <w:marBottom w:val="0"/>
                                                          <w:divBdr>
                                                            <w:top w:val="none" w:sz="0" w:space="0" w:color="auto"/>
                                                            <w:left w:val="none" w:sz="0" w:space="0" w:color="auto"/>
                                                            <w:bottom w:val="none" w:sz="0" w:space="0" w:color="auto"/>
                                                            <w:right w:val="none" w:sz="0" w:space="0" w:color="auto"/>
                                                          </w:divBdr>
                                                          <w:divsChild>
                                                            <w:div w:id="136023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1935023">
                              <w:marLeft w:val="0"/>
                              <w:marRight w:val="0"/>
                              <w:marTop w:val="0"/>
                              <w:marBottom w:val="0"/>
                              <w:divBdr>
                                <w:top w:val="none" w:sz="0" w:space="0" w:color="auto"/>
                                <w:left w:val="none" w:sz="0" w:space="0" w:color="auto"/>
                                <w:bottom w:val="none" w:sz="0" w:space="0" w:color="auto"/>
                                <w:right w:val="none" w:sz="0" w:space="0" w:color="auto"/>
                              </w:divBdr>
                              <w:divsChild>
                                <w:div w:id="2109542139">
                                  <w:marLeft w:val="0"/>
                                  <w:marRight w:val="0"/>
                                  <w:marTop w:val="0"/>
                                  <w:marBottom w:val="0"/>
                                  <w:divBdr>
                                    <w:top w:val="none" w:sz="0" w:space="0" w:color="auto"/>
                                    <w:left w:val="none" w:sz="0" w:space="0" w:color="auto"/>
                                    <w:bottom w:val="none" w:sz="0" w:space="0" w:color="auto"/>
                                    <w:right w:val="none" w:sz="0" w:space="0" w:color="auto"/>
                                  </w:divBdr>
                                  <w:divsChild>
                                    <w:div w:id="1072892572">
                                      <w:marLeft w:val="0"/>
                                      <w:marRight w:val="0"/>
                                      <w:marTop w:val="0"/>
                                      <w:marBottom w:val="0"/>
                                      <w:divBdr>
                                        <w:top w:val="none" w:sz="0" w:space="0" w:color="auto"/>
                                        <w:left w:val="none" w:sz="0" w:space="0" w:color="auto"/>
                                        <w:bottom w:val="none" w:sz="0" w:space="0" w:color="auto"/>
                                        <w:right w:val="none" w:sz="0" w:space="0" w:color="auto"/>
                                      </w:divBdr>
                                      <w:divsChild>
                                        <w:div w:id="336926363">
                                          <w:marLeft w:val="0"/>
                                          <w:marRight w:val="0"/>
                                          <w:marTop w:val="0"/>
                                          <w:marBottom w:val="0"/>
                                          <w:divBdr>
                                            <w:top w:val="none" w:sz="0" w:space="0" w:color="auto"/>
                                            <w:left w:val="none" w:sz="0" w:space="0" w:color="auto"/>
                                            <w:bottom w:val="none" w:sz="0" w:space="0" w:color="auto"/>
                                            <w:right w:val="none" w:sz="0" w:space="0" w:color="auto"/>
                                          </w:divBdr>
                                          <w:divsChild>
                                            <w:div w:id="1112898759">
                                              <w:marLeft w:val="0"/>
                                              <w:marRight w:val="0"/>
                                              <w:marTop w:val="0"/>
                                              <w:marBottom w:val="0"/>
                                              <w:divBdr>
                                                <w:top w:val="none" w:sz="0" w:space="0" w:color="auto"/>
                                                <w:left w:val="none" w:sz="0" w:space="0" w:color="auto"/>
                                                <w:bottom w:val="none" w:sz="0" w:space="0" w:color="auto"/>
                                                <w:right w:val="none" w:sz="0" w:space="0" w:color="auto"/>
                                              </w:divBdr>
                                              <w:divsChild>
                                                <w:div w:id="364796943">
                                                  <w:marLeft w:val="0"/>
                                                  <w:marRight w:val="0"/>
                                                  <w:marTop w:val="0"/>
                                                  <w:marBottom w:val="0"/>
                                                  <w:divBdr>
                                                    <w:top w:val="none" w:sz="0" w:space="0" w:color="auto"/>
                                                    <w:left w:val="none" w:sz="0" w:space="0" w:color="auto"/>
                                                    <w:bottom w:val="none" w:sz="0" w:space="0" w:color="auto"/>
                                                    <w:right w:val="none" w:sz="0" w:space="0" w:color="auto"/>
                                                  </w:divBdr>
                                                  <w:divsChild>
                                                    <w:div w:id="1221868125">
                                                      <w:marLeft w:val="0"/>
                                                      <w:marRight w:val="0"/>
                                                      <w:marTop w:val="0"/>
                                                      <w:marBottom w:val="0"/>
                                                      <w:divBdr>
                                                        <w:top w:val="none" w:sz="0" w:space="0" w:color="auto"/>
                                                        <w:left w:val="none" w:sz="0" w:space="0" w:color="auto"/>
                                                        <w:bottom w:val="none" w:sz="0" w:space="0" w:color="auto"/>
                                                        <w:right w:val="none" w:sz="0" w:space="0" w:color="auto"/>
                                                      </w:divBdr>
                                                      <w:divsChild>
                                                        <w:div w:id="175396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31801806">
          <w:marLeft w:val="0"/>
          <w:marRight w:val="0"/>
          <w:marTop w:val="0"/>
          <w:marBottom w:val="0"/>
          <w:divBdr>
            <w:top w:val="none" w:sz="0" w:space="0" w:color="auto"/>
            <w:left w:val="none" w:sz="0" w:space="0" w:color="auto"/>
            <w:bottom w:val="none" w:sz="0" w:space="0" w:color="auto"/>
            <w:right w:val="none" w:sz="0" w:space="0" w:color="auto"/>
          </w:divBdr>
          <w:divsChild>
            <w:div w:id="1502117291">
              <w:marLeft w:val="0"/>
              <w:marRight w:val="0"/>
              <w:marTop w:val="0"/>
              <w:marBottom w:val="0"/>
              <w:divBdr>
                <w:top w:val="none" w:sz="0" w:space="0" w:color="auto"/>
                <w:left w:val="none" w:sz="0" w:space="0" w:color="auto"/>
                <w:bottom w:val="none" w:sz="0" w:space="0" w:color="auto"/>
                <w:right w:val="none" w:sz="0" w:space="0" w:color="auto"/>
              </w:divBdr>
              <w:divsChild>
                <w:div w:id="1321959228">
                  <w:marLeft w:val="0"/>
                  <w:marRight w:val="0"/>
                  <w:marTop w:val="0"/>
                  <w:marBottom w:val="0"/>
                  <w:divBdr>
                    <w:top w:val="none" w:sz="0" w:space="0" w:color="auto"/>
                    <w:left w:val="none" w:sz="0" w:space="0" w:color="auto"/>
                    <w:bottom w:val="none" w:sz="0" w:space="0" w:color="auto"/>
                    <w:right w:val="none" w:sz="0" w:space="0" w:color="auto"/>
                  </w:divBdr>
                  <w:divsChild>
                    <w:div w:id="82250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595352">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ehklcharity.co.u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edia.enquiries@qehkl.nhs.uk" TargetMode="External"/><Relationship Id="rId4" Type="http://schemas.openxmlformats.org/officeDocument/2006/relationships/settings" Target="settings.xml"/><Relationship Id="rId9" Type="http://schemas.openxmlformats.org/officeDocument/2006/relationships/hyperlink" Target="mailto:Charity@qehkl.nhs.u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53E16-C0C4-4C6B-B5FA-CEC2E70FA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467</Words>
  <Characters>2665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2025-05-09T08:21:00Z</dcterms:created>
  <dcterms:modified xsi:type="dcterms:W3CDTF">2025-05-09T12:48:00Z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